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74" w:rsidRPr="009B1BC0" w:rsidRDefault="00401174" w:rsidP="00401174">
      <w:pPr>
        <w:pStyle w:val="0"/>
        <w:rPr>
          <w:rFonts w:ascii="Times New Roman" w:hAnsi="Times New Roman"/>
          <w:b w:val="0"/>
        </w:rPr>
      </w:pPr>
      <w:proofErr w:type="gramStart"/>
      <w:r w:rsidRPr="009B1BC0">
        <w:rPr>
          <w:rFonts w:ascii="Times New Roman" w:hAnsi="Times New Roman"/>
          <w:b w:val="0"/>
        </w:rPr>
        <w:t>校外獎</w:t>
      </w:r>
      <w:proofErr w:type="gramEnd"/>
      <w:r w:rsidRPr="009B1BC0">
        <w:rPr>
          <w:rFonts w:ascii="Times New Roman" w:hAnsi="Times New Roman"/>
          <w:b w:val="0"/>
        </w:rPr>
        <w:t>助學金</w:t>
      </w:r>
    </w:p>
    <w:p w:rsidR="00401174" w:rsidRPr="009B1BC0" w:rsidRDefault="00401174" w:rsidP="00401174">
      <w:pPr>
        <w:widowControl/>
        <w:numPr>
          <w:ilvl w:val="0"/>
          <w:numId w:val="1"/>
        </w:numPr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流程圖</w:t>
      </w:r>
    </w:p>
    <w:p w:rsidR="00401174" w:rsidRDefault="00401174" w:rsidP="00401174">
      <w:pPr>
        <w:ind w:left="425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  <w:noProof/>
        </w:rPr>
        <w:drawing>
          <wp:inline distT="0" distB="0" distL="0" distR="0">
            <wp:extent cx="5267325" cy="67532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B39" w:rsidRDefault="00B31B39" w:rsidP="00401174">
      <w:pPr>
        <w:ind w:left="425"/>
        <w:rPr>
          <w:rFonts w:ascii="Times New Roman" w:eastAsia="標楷體" w:hAnsi="Times New Roman"/>
        </w:rPr>
      </w:pPr>
    </w:p>
    <w:p w:rsidR="00B31B39" w:rsidRDefault="00B31B39" w:rsidP="00401174">
      <w:pPr>
        <w:ind w:left="425"/>
        <w:rPr>
          <w:rFonts w:ascii="Times New Roman" w:eastAsia="標楷體" w:hAnsi="Times New Roman"/>
        </w:rPr>
      </w:pPr>
    </w:p>
    <w:p w:rsidR="00B31B39" w:rsidRDefault="00B31B39" w:rsidP="00401174">
      <w:pPr>
        <w:ind w:left="425"/>
        <w:rPr>
          <w:rFonts w:ascii="Times New Roman" w:eastAsia="標楷體" w:hAnsi="Times New Roman"/>
        </w:rPr>
      </w:pPr>
    </w:p>
    <w:p w:rsidR="00B31B39" w:rsidRDefault="00B31B39" w:rsidP="00401174">
      <w:pPr>
        <w:ind w:left="425"/>
        <w:rPr>
          <w:rFonts w:ascii="Times New Roman" w:eastAsia="標楷體" w:hAnsi="Times New Roman"/>
        </w:rPr>
      </w:pPr>
    </w:p>
    <w:p w:rsidR="00B31B39" w:rsidRDefault="00B31B39" w:rsidP="00401174">
      <w:pPr>
        <w:ind w:left="425"/>
        <w:rPr>
          <w:rFonts w:ascii="Times New Roman" w:eastAsia="標楷體" w:hAnsi="Times New Roman"/>
        </w:rPr>
      </w:pPr>
    </w:p>
    <w:p w:rsidR="00B31B39" w:rsidRDefault="00B31B39" w:rsidP="00401174">
      <w:pPr>
        <w:ind w:left="425"/>
        <w:rPr>
          <w:rFonts w:ascii="Times New Roman" w:eastAsia="標楷體" w:hAnsi="Times New Roman"/>
        </w:rPr>
      </w:pPr>
    </w:p>
    <w:p w:rsidR="00B31B39" w:rsidRDefault="00B31B39" w:rsidP="00401174">
      <w:pPr>
        <w:ind w:left="425"/>
        <w:rPr>
          <w:rFonts w:ascii="Times New Roman" w:eastAsia="標楷體" w:hAnsi="Times New Roman"/>
        </w:rPr>
      </w:pPr>
    </w:p>
    <w:p w:rsidR="00B31B39" w:rsidRDefault="00B31B39" w:rsidP="00401174">
      <w:pPr>
        <w:ind w:left="425"/>
        <w:rPr>
          <w:rFonts w:ascii="Times New Roman" w:eastAsia="標楷體" w:hAnsi="Times New Roman"/>
        </w:rPr>
      </w:pPr>
    </w:p>
    <w:p w:rsidR="00B31B39" w:rsidRDefault="00B31B39" w:rsidP="00401174">
      <w:pPr>
        <w:ind w:left="425"/>
        <w:rPr>
          <w:rFonts w:ascii="Times New Roman" w:eastAsia="標楷體" w:hAnsi="Times New Roman"/>
        </w:rPr>
      </w:pPr>
    </w:p>
    <w:p w:rsidR="00B31B39" w:rsidRDefault="00B31B39" w:rsidP="00401174">
      <w:pPr>
        <w:ind w:left="425"/>
        <w:rPr>
          <w:rFonts w:ascii="Times New Roman" w:eastAsia="標楷體" w:hAnsi="Times New Roman"/>
        </w:rPr>
      </w:pPr>
    </w:p>
    <w:p w:rsidR="00B31B39" w:rsidRPr="009B1BC0" w:rsidRDefault="00B31B39" w:rsidP="00401174">
      <w:pPr>
        <w:ind w:left="425"/>
        <w:rPr>
          <w:rFonts w:ascii="Times New Roman" w:eastAsia="標楷體" w:hAnsi="Times New Roman" w:hint="eastAsia"/>
        </w:rPr>
      </w:pPr>
      <w:bookmarkStart w:id="0" w:name="_GoBack"/>
      <w:bookmarkEnd w:id="0"/>
    </w:p>
    <w:p w:rsidR="00401174" w:rsidRPr="009B1BC0" w:rsidRDefault="00401174" w:rsidP="0040117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作業流程</w:t>
      </w:r>
    </w:p>
    <w:p w:rsidR="00401174" w:rsidRPr="009B1BC0" w:rsidRDefault="00401174" w:rsidP="00401174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政府機關或民間團體提供之各項獎助學金</w:t>
      </w:r>
    </w:p>
    <w:p w:rsidR="00401174" w:rsidRPr="009B1BC0" w:rsidRDefault="00401174" w:rsidP="00401174">
      <w:pPr>
        <w:pStyle w:val="a3"/>
        <w:numPr>
          <w:ilvl w:val="2"/>
          <w:numId w:val="1"/>
        </w:numPr>
        <w:tabs>
          <w:tab w:val="left" w:pos="1722"/>
        </w:tabs>
        <w:ind w:leftChars="0" w:hanging="424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申請方式規定：由學校統一彙報之「</w:t>
      </w:r>
      <w:proofErr w:type="gramStart"/>
      <w:r w:rsidRPr="009B1BC0">
        <w:rPr>
          <w:rFonts w:ascii="Times New Roman" w:eastAsia="標楷體" w:hAnsi="Times New Roman"/>
        </w:rPr>
        <w:t>校外獎</w:t>
      </w:r>
      <w:proofErr w:type="gramEnd"/>
      <w:r w:rsidRPr="009B1BC0">
        <w:rPr>
          <w:rFonts w:ascii="Times New Roman" w:eastAsia="標楷體" w:hAnsi="Times New Roman"/>
        </w:rPr>
        <w:t>助學金」。</w:t>
      </w:r>
    </w:p>
    <w:p w:rsidR="00401174" w:rsidRPr="009B1BC0" w:rsidRDefault="00401174" w:rsidP="00401174">
      <w:pPr>
        <w:pStyle w:val="01111"/>
        <w:rPr>
          <w:rFonts w:ascii="Times New Roman" w:hAnsi="Times New Roman"/>
        </w:rPr>
      </w:pPr>
      <w:r w:rsidRPr="009B1BC0">
        <w:rPr>
          <w:rFonts w:ascii="Times New Roman" w:hAnsi="Times New Roman"/>
        </w:rPr>
        <w:t>簽辦來函。</w:t>
      </w:r>
    </w:p>
    <w:p w:rsidR="00401174" w:rsidRPr="009B1BC0" w:rsidRDefault="00401174" w:rsidP="00401174">
      <w:pPr>
        <w:pStyle w:val="01111--2"/>
        <w:rPr>
          <w:rFonts w:ascii="Times New Roman" w:hAnsi="Times New Roman"/>
        </w:rPr>
      </w:pPr>
      <w:r w:rsidRPr="009B1BC0">
        <w:rPr>
          <w:rFonts w:ascii="Times New Roman" w:hAnsi="Times New Roman"/>
        </w:rPr>
        <w:t>依獎助學金申辦之相關規定，公告各項申請資訊於「學</w:t>
      </w:r>
      <w:proofErr w:type="gramStart"/>
      <w:r w:rsidRPr="009B1BC0">
        <w:rPr>
          <w:rFonts w:ascii="Times New Roman" w:hAnsi="Times New Roman"/>
        </w:rPr>
        <w:t>務處獎</w:t>
      </w:r>
      <w:proofErr w:type="gramEnd"/>
      <w:r w:rsidRPr="009B1BC0">
        <w:rPr>
          <w:rFonts w:ascii="Times New Roman" w:hAnsi="Times New Roman"/>
        </w:rPr>
        <w:t>（助）</w:t>
      </w:r>
      <w:proofErr w:type="gramStart"/>
      <w:r w:rsidRPr="009B1BC0">
        <w:rPr>
          <w:rFonts w:ascii="Times New Roman" w:hAnsi="Times New Roman"/>
        </w:rPr>
        <w:t>學金資訊</w:t>
      </w:r>
      <w:proofErr w:type="gramEnd"/>
      <w:r w:rsidRPr="009B1BC0">
        <w:rPr>
          <w:rFonts w:ascii="Times New Roman" w:hAnsi="Times New Roman"/>
        </w:rPr>
        <w:t>系統」（以下稱本系統）。</w:t>
      </w:r>
    </w:p>
    <w:p w:rsidR="00401174" w:rsidRPr="009B1BC0" w:rsidRDefault="00401174" w:rsidP="00401174">
      <w:pPr>
        <w:pStyle w:val="a3"/>
        <w:numPr>
          <w:ilvl w:val="3"/>
          <w:numId w:val="1"/>
        </w:numPr>
        <w:tabs>
          <w:tab w:val="left" w:pos="1722"/>
          <w:tab w:val="left" w:pos="2702"/>
        </w:tabs>
        <w:ind w:leftChars="0" w:left="2727" w:hanging="964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於本系統公告之本校規定申請期限內，受理學生申請作業。</w:t>
      </w:r>
    </w:p>
    <w:p w:rsidR="00401174" w:rsidRPr="009B1BC0" w:rsidRDefault="00401174" w:rsidP="00401174">
      <w:pPr>
        <w:pStyle w:val="a3"/>
        <w:numPr>
          <w:ilvl w:val="3"/>
          <w:numId w:val="1"/>
        </w:numPr>
        <w:tabs>
          <w:tab w:val="left" w:pos="1722"/>
          <w:tab w:val="left" w:pos="2702"/>
        </w:tabs>
        <w:ind w:leftChars="0" w:hanging="220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校內初審作業（含相關院系所薦報作業）。</w:t>
      </w:r>
    </w:p>
    <w:p w:rsidR="00401174" w:rsidRPr="009B1BC0" w:rsidRDefault="00401174" w:rsidP="00401174">
      <w:pPr>
        <w:pStyle w:val="a3"/>
        <w:numPr>
          <w:ilvl w:val="3"/>
          <w:numId w:val="1"/>
        </w:numPr>
        <w:tabs>
          <w:tab w:val="left" w:pos="1722"/>
          <w:tab w:val="left" w:pos="2702"/>
        </w:tabs>
        <w:ind w:leftChars="0" w:hanging="220"/>
        <w:rPr>
          <w:rFonts w:ascii="Times New Roman" w:eastAsia="標楷體" w:hAnsi="Times New Roman"/>
        </w:rPr>
      </w:pPr>
      <w:proofErr w:type="gramStart"/>
      <w:r w:rsidRPr="009B1BC0">
        <w:rPr>
          <w:rFonts w:ascii="Times New Roman" w:eastAsia="標楷體" w:hAnsi="Times New Roman"/>
        </w:rPr>
        <w:t>確認薦報名單</w:t>
      </w:r>
      <w:proofErr w:type="gramEnd"/>
      <w:r w:rsidRPr="009B1BC0">
        <w:rPr>
          <w:rFonts w:ascii="Times New Roman" w:eastAsia="標楷體" w:hAnsi="Times New Roman"/>
        </w:rPr>
        <w:t>後，函送本校申請資料。</w:t>
      </w:r>
    </w:p>
    <w:p w:rsidR="00401174" w:rsidRPr="009B1BC0" w:rsidRDefault="00401174" w:rsidP="00401174">
      <w:pPr>
        <w:pStyle w:val="a3"/>
        <w:numPr>
          <w:ilvl w:val="3"/>
          <w:numId w:val="1"/>
        </w:numPr>
        <w:tabs>
          <w:tab w:val="left" w:pos="1722"/>
          <w:tab w:val="left" w:pos="2702"/>
        </w:tabs>
        <w:ind w:leftChars="0" w:left="2727" w:hanging="964"/>
        <w:rPr>
          <w:rFonts w:ascii="Times New Roman" w:eastAsia="標楷體" w:hAnsi="Times New Roman"/>
        </w:rPr>
      </w:pPr>
      <w:proofErr w:type="gramStart"/>
      <w:r w:rsidRPr="009B1BC0">
        <w:rPr>
          <w:rFonts w:ascii="Times New Roman" w:eastAsia="標楷體" w:hAnsi="Times New Roman"/>
        </w:rPr>
        <w:t>俟</w:t>
      </w:r>
      <w:proofErr w:type="gramEnd"/>
      <w:r w:rsidRPr="009B1BC0">
        <w:rPr>
          <w:rFonts w:ascii="Times New Roman" w:eastAsia="標楷體" w:hAnsi="Times New Roman"/>
        </w:rPr>
        <w:t>提供</w:t>
      </w:r>
      <w:proofErr w:type="gramStart"/>
      <w:r w:rsidRPr="009B1BC0">
        <w:rPr>
          <w:rFonts w:ascii="Times New Roman" w:eastAsia="標楷體" w:hAnsi="Times New Roman"/>
        </w:rPr>
        <w:t>校外獎</w:t>
      </w:r>
      <w:proofErr w:type="gramEnd"/>
      <w:r w:rsidRPr="009B1BC0">
        <w:rPr>
          <w:rFonts w:ascii="Times New Roman" w:eastAsia="標楷體" w:hAnsi="Times New Roman"/>
        </w:rPr>
        <w:t>助學金之各機關團體函覆核定結果後，</w:t>
      </w:r>
      <w:r w:rsidRPr="009B1BC0">
        <w:rPr>
          <w:rFonts w:ascii="Times New Roman" w:eastAsia="標楷體" w:hAnsi="Times New Roman"/>
        </w:rPr>
        <w:t xml:space="preserve">    </w:t>
      </w:r>
      <w:r w:rsidRPr="009B1BC0">
        <w:rPr>
          <w:rFonts w:ascii="Times New Roman" w:eastAsia="標楷體" w:hAnsi="Times New Roman"/>
        </w:rPr>
        <w:t>於本系統登錄本校獲獎資訊。</w:t>
      </w:r>
    </w:p>
    <w:p w:rsidR="00401174" w:rsidRPr="009B1BC0" w:rsidRDefault="00401174" w:rsidP="00401174">
      <w:pPr>
        <w:pStyle w:val="a3"/>
        <w:numPr>
          <w:ilvl w:val="3"/>
          <w:numId w:val="1"/>
        </w:numPr>
        <w:tabs>
          <w:tab w:val="left" w:pos="1722"/>
          <w:tab w:val="left" w:pos="2702"/>
        </w:tabs>
        <w:ind w:leftChars="0" w:hanging="220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核撥「</w:t>
      </w:r>
      <w:proofErr w:type="gramStart"/>
      <w:r w:rsidRPr="009B1BC0">
        <w:rPr>
          <w:rFonts w:ascii="Times New Roman" w:eastAsia="標楷體" w:hAnsi="Times New Roman"/>
        </w:rPr>
        <w:t>校外獎</w:t>
      </w:r>
      <w:proofErr w:type="gramEnd"/>
      <w:r w:rsidRPr="009B1BC0">
        <w:rPr>
          <w:rFonts w:ascii="Times New Roman" w:eastAsia="標楷體" w:hAnsi="Times New Roman"/>
        </w:rPr>
        <w:t>助學金」之相關作業。</w:t>
      </w:r>
    </w:p>
    <w:p w:rsidR="00401174" w:rsidRPr="009B1BC0" w:rsidRDefault="00401174" w:rsidP="00401174">
      <w:pPr>
        <w:pStyle w:val="a3"/>
        <w:numPr>
          <w:ilvl w:val="2"/>
          <w:numId w:val="1"/>
        </w:numPr>
        <w:tabs>
          <w:tab w:val="left" w:pos="1722"/>
        </w:tabs>
        <w:ind w:leftChars="0" w:hanging="424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申請方式規定：由學生逕行申請之「</w:t>
      </w:r>
      <w:proofErr w:type="gramStart"/>
      <w:r w:rsidRPr="009B1BC0">
        <w:rPr>
          <w:rFonts w:ascii="Times New Roman" w:eastAsia="標楷體" w:hAnsi="Times New Roman"/>
        </w:rPr>
        <w:t>校外獎</w:t>
      </w:r>
      <w:proofErr w:type="gramEnd"/>
      <w:r w:rsidRPr="009B1BC0">
        <w:rPr>
          <w:rFonts w:ascii="Times New Roman" w:eastAsia="標楷體" w:hAnsi="Times New Roman"/>
        </w:rPr>
        <w:t>助學金」。</w:t>
      </w:r>
    </w:p>
    <w:p w:rsidR="00401174" w:rsidRPr="009B1BC0" w:rsidRDefault="00401174" w:rsidP="00401174">
      <w:pPr>
        <w:pStyle w:val="a3"/>
        <w:numPr>
          <w:ilvl w:val="3"/>
          <w:numId w:val="1"/>
        </w:numPr>
        <w:tabs>
          <w:tab w:val="left" w:pos="1722"/>
          <w:tab w:val="left" w:pos="2702"/>
        </w:tabs>
        <w:ind w:leftChars="0" w:hanging="220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簽辦來函。</w:t>
      </w:r>
    </w:p>
    <w:p w:rsidR="00401174" w:rsidRPr="009B1BC0" w:rsidRDefault="00401174" w:rsidP="00401174">
      <w:pPr>
        <w:pStyle w:val="a3"/>
        <w:numPr>
          <w:ilvl w:val="3"/>
          <w:numId w:val="1"/>
        </w:numPr>
        <w:tabs>
          <w:tab w:val="left" w:pos="1722"/>
          <w:tab w:val="left" w:pos="2702"/>
        </w:tabs>
        <w:ind w:leftChars="0" w:left="2670" w:hanging="907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依獎助學金申辦之相關規定，公告各項申請資訊於本</w:t>
      </w:r>
      <w:r w:rsidRPr="009B1BC0">
        <w:rPr>
          <w:rFonts w:ascii="Times New Roman" w:eastAsia="標楷體" w:hAnsi="Times New Roman"/>
        </w:rPr>
        <w:t xml:space="preserve">  </w:t>
      </w:r>
      <w:r w:rsidRPr="009B1BC0">
        <w:rPr>
          <w:rFonts w:ascii="Times New Roman" w:eastAsia="標楷體" w:hAnsi="Times New Roman"/>
        </w:rPr>
        <w:t>系統。</w:t>
      </w:r>
    </w:p>
    <w:p w:rsidR="00401174" w:rsidRPr="009B1BC0" w:rsidRDefault="00401174" w:rsidP="00401174">
      <w:pPr>
        <w:pStyle w:val="a3"/>
        <w:numPr>
          <w:ilvl w:val="3"/>
          <w:numId w:val="1"/>
        </w:numPr>
        <w:tabs>
          <w:tab w:val="left" w:pos="1722"/>
          <w:tab w:val="left" w:pos="2702"/>
        </w:tabs>
        <w:ind w:leftChars="0" w:left="2614" w:hanging="851"/>
        <w:rPr>
          <w:rFonts w:ascii="Times New Roman" w:eastAsia="標楷體" w:hAnsi="Times New Roman"/>
        </w:rPr>
      </w:pPr>
      <w:proofErr w:type="gramStart"/>
      <w:r w:rsidRPr="009B1BC0">
        <w:rPr>
          <w:rFonts w:ascii="Times New Roman" w:eastAsia="標楷體" w:hAnsi="Times New Roman"/>
        </w:rPr>
        <w:t>由資符學生</w:t>
      </w:r>
      <w:proofErr w:type="gramEnd"/>
      <w:r w:rsidRPr="009B1BC0">
        <w:rPr>
          <w:rFonts w:ascii="Times New Roman" w:eastAsia="標楷體" w:hAnsi="Times New Roman"/>
        </w:rPr>
        <w:t>於規定申請期限內，逕自向「</w:t>
      </w:r>
      <w:proofErr w:type="gramStart"/>
      <w:r w:rsidRPr="009B1BC0">
        <w:rPr>
          <w:rFonts w:ascii="Times New Roman" w:eastAsia="標楷體" w:hAnsi="Times New Roman"/>
        </w:rPr>
        <w:t>校外獎</w:t>
      </w:r>
      <w:proofErr w:type="gramEnd"/>
      <w:r w:rsidRPr="009B1BC0">
        <w:rPr>
          <w:rFonts w:ascii="Times New Roman" w:eastAsia="標楷體" w:hAnsi="Times New Roman"/>
        </w:rPr>
        <w:t>助學</w:t>
      </w:r>
      <w:r w:rsidRPr="009B1BC0">
        <w:rPr>
          <w:rFonts w:ascii="Times New Roman" w:eastAsia="標楷體" w:hAnsi="Times New Roman"/>
        </w:rPr>
        <w:t xml:space="preserve">    </w:t>
      </w:r>
      <w:r w:rsidRPr="009B1BC0">
        <w:rPr>
          <w:rFonts w:ascii="Times New Roman" w:eastAsia="標楷體" w:hAnsi="Times New Roman"/>
        </w:rPr>
        <w:t>金單位」提出申請。</w:t>
      </w:r>
    </w:p>
    <w:p w:rsidR="00401174" w:rsidRPr="009B1BC0" w:rsidRDefault="00401174" w:rsidP="00401174">
      <w:pPr>
        <w:pStyle w:val="a3"/>
        <w:numPr>
          <w:ilvl w:val="3"/>
          <w:numId w:val="1"/>
        </w:numPr>
        <w:tabs>
          <w:tab w:val="left" w:pos="1722"/>
          <w:tab w:val="left" w:pos="2702"/>
        </w:tabs>
        <w:ind w:leftChars="0" w:left="2670" w:hanging="907"/>
        <w:rPr>
          <w:rFonts w:ascii="Times New Roman" w:eastAsia="標楷體" w:hAnsi="Times New Roman"/>
        </w:rPr>
      </w:pPr>
      <w:proofErr w:type="gramStart"/>
      <w:r w:rsidRPr="009B1BC0">
        <w:rPr>
          <w:rFonts w:ascii="Times New Roman" w:eastAsia="標楷體" w:hAnsi="Times New Roman"/>
        </w:rPr>
        <w:t>俟</w:t>
      </w:r>
      <w:proofErr w:type="gramEnd"/>
      <w:r w:rsidRPr="009B1BC0">
        <w:rPr>
          <w:rFonts w:ascii="Times New Roman" w:eastAsia="標楷體" w:hAnsi="Times New Roman"/>
        </w:rPr>
        <w:t>提供</w:t>
      </w:r>
      <w:proofErr w:type="gramStart"/>
      <w:r w:rsidRPr="009B1BC0">
        <w:rPr>
          <w:rFonts w:ascii="Times New Roman" w:eastAsia="標楷體" w:hAnsi="Times New Roman"/>
        </w:rPr>
        <w:t>校外獎</w:t>
      </w:r>
      <w:proofErr w:type="gramEnd"/>
      <w:r w:rsidRPr="009B1BC0">
        <w:rPr>
          <w:rFonts w:ascii="Times New Roman" w:eastAsia="標楷體" w:hAnsi="Times New Roman"/>
        </w:rPr>
        <w:t>助學金之各機關團體函知核定結果後，</w:t>
      </w:r>
      <w:r w:rsidRPr="009B1BC0">
        <w:rPr>
          <w:rFonts w:ascii="Times New Roman" w:eastAsia="標楷體" w:hAnsi="Times New Roman"/>
        </w:rPr>
        <w:t xml:space="preserve">  </w:t>
      </w:r>
      <w:r w:rsidRPr="009B1BC0">
        <w:rPr>
          <w:rFonts w:ascii="Times New Roman" w:eastAsia="標楷體" w:hAnsi="Times New Roman"/>
        </w:rPr>
        <w:t>於本系統登錄本校獲獎資訊。</w:t>
      </w:r>
    </w:p>
    <w:p w:rsidR="00401174" w:rsidRPr="009B1BC0" w:rsidRDefault="00401174" w:rsidP="00401174">
      <w:pPr>
        <w:pStyle w:val="a3"/>
        <w:numPr>
          <w:ilvl w:val="3"/>
          <w:numId w:val="1"/>
        </w:numPr>
        <w:tabs>
          <w:tab w:val="left" w:pos="1722"/>
          <w:tab w:val="left" w:pos="2702"/>
        </w:tabs>
        <w:ind w:leftChars="0" w:hanging="220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核撥「</w:t>
      </w:r>
      <w:proofErr w:type="gramStart"/>
      <w:r w:rsidRPr="009B1BC0">
        <w:rPr>
          <w:rFonts w:ascii="Times New Roman" w:eastAsia="標楷體" w:hAnsi="Times New Roman"/>
        </w:rPr>
        <w:t>校外獎</w:t>
      </w:r>
      <w:proofErr w:type="gramEnd"/>
      <w:r w:rsidRPr="009B1BC0">
        <w:rPr>
          <w:rFonts w:ascii="Times New Roman" w:eastAsia="標楷體" w:hAnsi="Times New Roman"/>
        </w:rPr>
        <w:t>助學金」之相關作業。</w:t>
      </w:r>
    </w:p>
    <w:p w:rsidR="00401174" w:rsidRPr="009B1BC0" w:rsidRDefault="00401174" w:rsidP="00401174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各界人士捐贈成立之「紀念獎學金」</w:t>
      </w:r>
    </w:p>
    <w:p w:rsidR="00401174" w:rsidRPr="009B1BC0" w:rsidRDefault="00401174" w:rsidP="00401174">
      <w:pPr>
        <w:pStyle w:val="a3"/>
        <w:numPr>
          <w:ilvl w:val="2"/>
          <w:numId w:val="1"/>
        </w:numPr>
        <w:tabs>
          <w:tab w:val="left" w:pos="1722"/>
        </w:tabs>
        <w:ind w:leftChars="0" w:hanging="424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依獎學金設置辦法規定，公告申請資訊於本系統。</w:t>
      </w:r>
    </w:p>
    <w:p w:rsidR="00401174" w:rsidRPr="009B1BC0" w:rsidRDefault="00401174" w:rsidP="00401174">
      <w:pPr>
        <w:pStyle w:val="a3"/>
        <w:numPr>
          <w:ilvl w:val="2"/>
          <w:numId w:val="1"/>
        </w:numPr>
        <w:tabs>
          <w:tab w:val="left" w:pos="1722"/>
        </w:tabs>
        <w:ind w:leftChars="0" w:hanging="424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於本系統公告之本校規定申請期限內，受理學生申請作業。</w:t>
      </w:r>
    </w:p>
    <w:p w:rsidR="00401174" w:rsidRPr="009B1BC0" w:rsidRDefault="00401174" w:rsidP="00401174">
      <w:pPr>
        <w:pStyle w:val="a3"/>
        <w:numPr>
          <w:ilvl w:val="2"/>
          <w:numId w:val="1"/>
        </w:numPr>
        <w:tabs>
          <w:tab w:val="left" w:pos="1722"/>
        </w:tabs>
        <w:ind w:leftChars="0" w:hanging="424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校內初審作業。</w:t>
      </w:r>
    </w:p>
    <w:p w:rsidR="00401174" w:rsidRPr="009B1BC0" w:rsidRDefault="00401174" w:rsidP="00401174">
      <w:pPr>
        <w:pStyle w:val="a3"/>
        <w:numPr>
          <w:ilvl w:val="2"/>
          <w:numId w:val="1"/>
        </w:numPr>
        <w:tabs>
          <w:tab w:val="left" w:pos="1722"/>
        </w:tabs>
        <w:ind w:leftChars="0" w:left="1729" w:hanging="737"/>
        <w:rPr>
          <w:rFonts w:ascii="Times New Roman" w:eastAsia="標楷體" w:hAnsi="Times New Roman"/>
        </w:rPr>
      </w:pPr>
      <w:proofErr w:type="gramStart"/>
      <w:r w:rsidRPr="009B1BC0">
        <w:rPr>
          <w:rFonts w:ascii="Times New Roman" w:eastAsia="標楷體" w:hAnsi="Times New Roman"/>
        </w:rPr>
        <w:t>確認薦報名單</w:t>
      </w:r>
      <w:proofErr w:type="gramEnd"/>
      <w:r w:rsidRPr="009B1BC0">
        <w:rPr>
          <w:rFonts w:ascii="Times New Roman" w:eastAsia="標楷體" w:hAnsi="Times New Roman"/>
        </w:rPr>
        <w:t>後，</w:t>
      </w:r>
      <w:proofErr w:type="gramStart"/>
      <w:r w:rsidRPr="009B1BC0">
        <w:rPr>
          <w:rFonts w:ascii="Times New Roman" w:eastAsia="標楷體" w:hAnsi="Times New Roman"/>
        </w:rPr>
        <w:t>簽奉鈞長</w:t>
      </w:r>
      <w:proofErr w:type="gramEnd"/>
      <w:r w:rsidRPr="009B1BC0">
        <w:rPr>
          <w:rFonts w:ascii="Times New Roman" w:eastAsia="標楷體" w:hAnsi="Times New Roman"/>
        </w:rPr>
        <w:t>核定受獎名單；或</w:t>
      </w:r>
      <w:proofErr w:type="gramStart"/>
      <w:r w:rsidRPr="009B1BC0">
        <w:rPr>
          <w:rFonts w:ascii="Times New Roman" w:eastAsia="標楷體" w:hAnsi="Times New Roman"/>
        </w:rPr>
        <w:t>函送設獎</w:t>
      </w:r>
      <w:proofErr w:type="gramEnd"/>
      <w:r w:rsidRPr="009B1BC0">
        <w:rPr>
          <w:rFonts w:ascii="Times New Roman" w:eastAsia="標楷體" w:hAnsi="Times New Roman"/>
        </w:rPr>
        <w:t>人</w:t>
      </w:r>
      <w:proofErr w:type="gramStart"/>
      <w:r w:rsidRPr="009B1BC0">
        <w:rPr>
          <w:rFonts w:ascii="Times New Roman" w:eastAsia="標楷體" w:hAnsi="Times New Roman"/>
        </w:rPr>
        <w:t>複核薦報名單</w:t>
      </w:r>
      <w:proofErr w:type="gramEnd"/>
      <w:r w:rsidRPr="009B1BC0">
        <w:rPr>
          <w:rFonts w:ascii="Times New Roman" w:eastAsia="標楷體" w:hAnsi="Times New Roman"/>
        </w:rPr>
        <w:t>後，再行</w:t>
      </w:r>
      <w:proofErr w:type="gramStart"/>
      <w:r w:rsidRPr="009B1BC0">
        <w:rPr>
          <w:rFonts w:ascii="Times New Roman" w:eastAsia="標楷體" w:hAnsi="Times New Roman"/>
        </w:rPr>
        <w:t>簽奉鈞長</w:t>
      </w:r>
      <w:proofErr w:type="gramEnd"/>
      <w:r w:rsidRPr="009B1BC0">
        <w:rPr>
          <w:rFonts w:ascii="Times New Roman" w:eastAsia="標楷體" w:hAnsi="Times New Roman"/>
        </w:rPr>
        <w:t>核定受獎名單。</w:t>
      </w:r>
    </w:p>
    <w:p w:rsidR="00401174" w:rsidRPr="009B1BC0" w:rsidRDefault="00401174" w:rsidP="00401174">
      <w:pPr>
        <w:pStyle w:val="a3"/>
        <w:numPr>
          <w:ilvl w:val="2"/>
          <w:numId w:val="1"/>
        </w:numPr>
        <w:tabs>
          <w:tab w:val="left" w:pos="1722"/>
        </w:tabs>
        <w:ind w:leftChars="0" w:hanging="424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於本系統登錄獲獎資訊。</w:t>
      </w:r>
    </w:p>
    <w:p w:rsidR="00401174" w:rsidRPr="009B1BC0" w:rsidRDefault="00401174" w:rsidP="00401174">
      <w:pPr>
        <w:pStyle w:val="a3"/>
        <w:numPr>
          <w:ilvl w:val="2"/>
          <w:numId w:val="1"/>
        </w:numPr>
        <w:tabs>
          <w:tab w:val="left" w:pos="1722"/>
        </w:tabs>
        <w:ind w:leftChars="0" w:hanging="424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核撥獎學金之相關作業。</w:t>
      </w:r>
    </w:p>
    <w:p w:rsidR="00401174" w:rsidRPr="009B1BC0" w:rsidRDefault="00401174" w:rsidP="0040117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控制重點</w:t>
      </w:r>
    </w:p>
    <w:p w:rsidR="00401174" w:rsidRPr="009B1BC0" w:rsidRDefault="00401174" w:rsidP="00401174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掌握時限辦理各項相關作業。</w:t>
      </w:r>
    </w:p>
    <w:p w:rsidR="00401174" w:rsidRPr="009B1BC0" w:rsidRDefault="00401174" w:rsidP="00401174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運用「學</w:t>
      </w:r>
      <w:proofErr w:type="gramStart"/>
      <w:r w:rsidRPr="009B1BC0">
        <w:rPr>
          <w:rFonts w:ascii="Times New Roman" w:eastAsia="標楷體" w:hAnsi="Times New Roman"/>
        </w:rPr>
        <w:t>務處獎</w:t>
      </w:r>
      <w:proofErr w:type="gramEnd"/>
      <w:r w:rsidRPr="009B1BC0">
        <w:rPr>
          <w:rFonts w:ascii="Times New Roman" w:eastAsia="標楷體" w:hAnsi="Times New Roman"/>
        </w:rPr>
        <w:t>（助）</w:t>
      </w:r>
      <w:proofErr w:type="gramStart"/>
      <w:r w:rsidRPr="009B1BC0">
        <w:rPr>
          <w:rFonts w:ascii="Times New Roman" w:eastAsia="標楷體" w:hAnsi="Times New Roman"/>
        </w:rPr>
        <w:t>學金資訊</w:t>
      </w:r>
      <w:proofErr w:type="gramEnd"/>
      <w:r w:rsidRPr="009B1BC0">
        <w:rPr>
          <w:rFonts w:ascii="Times New Roman" w:eastAsia="標楷體" w:hAnsi="Times New Roman"/>
        </w:rPr>
        <w:t>系統」，採用網路資訊化進行各項相關作業。</w:t>
      </w:r>
    </w:p>
    <w:p w:rsidR="00401174" w:rsidRPr="009B1BC0" w:rsidRDefault="00401174" w:rsidP="00401174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協調各相關單位妥善進行各項相關作業。</w:t>
      </w:r>
    </w:p>
    <w:p w:rsidR="00401174" w:rsidRPr="009B1BC0" w:rsidRDefault="00401174" w:rsidP="0040117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使用表單</w:t>
      </w:r>
    </w:p>
    <w:p w:rsidR="00401174" w:rsidRPr="009B1BC0" w:rsidRDefault="00401174" w:rsidP="00401174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各項「</w:t>
      </w:r>
      <w:proofErr w:type="gramStart"/>
      <w:r w:rsidRPr="009B1BC0">
        <w:rPr>
          <w:rFonts w:ascii="Times New Roman" w:eastAsia="標楷體" w:hAnsi="Times New Roman"/>
        </w:rPr>
        <w:t>校外獎</w:t>
      </w:r>
      <w:proofErr w:type="gramEnd"/>
      <w:r w:rsidRPr="009B1BC0">
        <w:rPr>
          <w:rFonts w:ascii="Times New Roman" w:eastAsia="標楷體" w:hAnsi="Times New Roman"/>
        </w:rPr>
        <w:t>助學金」之相關書表。</w:t>
      </w:r>
    </w:p>
    <w:p w:rsidR="00401174" w:rsidRPr="009B1BC0" w:rsidRDefault="00401174" w:rsidP="0040117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依據及相關文件</w:t>
      </w:r>
    </w:p>
    <w:p w:rsidR="00F97A16" w:rsidRDefault="00401174" w:rsidP="00401174">
      <w:r w:rsidRPr="009B1BC0">
        <w:rPr>
          <w:rFonts w:ascii="Times New Roman" w:eastAsia="標楷體" w:hAnsi="Times New Roman"/>
        </w:rPr>
        <w:t>各項「</w:t>
      </w:r>
      <w:proofErr w:type="gramStart"/>
      <w:r w:rsidRPr="009B1BC0">
        <w:rPr>
          <w:rFonts w:ascii="Times New Roman" w:eastAsia="標楷體" w:hAnsi="Times New Roman"/>
        </w:rPr>
        <w:t>校外獎</w:t>
      </w:r>
      <w:proofErr w:type="gramEnd"/>
      <w:r w:rsidRPr="009B1BC0">
        <w:rPr>
          <w:rFonts w:ascii="Times New Roman" w:eastAsia="標楷體" w:hAnsi="Times New Roman"/>
        </w:rPr>
        <w:t>助學金」申請辦法、實施辦法、設置要點。</w:t>
      </w:r>
    </w:p>
    <w:sectPr w:rsidR="00F97A16" w:rsidSect="00B31B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B2A2B"/>
    <w:multiLevelType w:val="multilevel"/>
    <w:tmpl w:val="5B1A50F4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ascii="標楷體" w:eastAsia="標楷體" w:hAnsi="標楷體" w:hint="eastAsia"/>
      </w:rPr>
    </w:lvl>
    <w:lvl w:ilvl="3">
      <w:start w:val="1"/>
      <w:numFmt w:val="decimal"/>
      <w:pStyle w:val="01111"/>
      <w:lvlText w:val="%1.%2.%3.%4"/>
      <w:lvlJc w:val="left"/>
      <w:pPr>
        <w:ind w:left="1984" w:hanging="708"/>
      </w:pPr>
      <w:rPr>
        <w:rFonts w:ascii="標楷體" w:eastAsia="標楷體" w:hAnsi="標楷體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73FB38D2"/>
    <w:multiLevelType w:val="hybridMultilevel"/>
    <w:tmpl w:val="7D909692"/>
    <w:lvl w:ilvl="0" w:tplc="AA82C894">
      <w:start w:val="1"/>
      <w:numFmt w:val="taiwaneseCountingThousand"/>
      <w:pStyle w:val="0"/>
      <w:lvlText w:val="%1、"/>
      <w:lvlJc w:val="left"/>
      <w:pPr>
        <w:ind w:left="504" w:hanging="504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74"/>
    <w:rsid w:val="00401174"/>
    <w:rsid w:val="00B31B39"/>
    <w:rsid w:val="00D715B3"/>
    <w:rsid w:val="00F9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AF553-6FEB-4EFF-868F-E7B637AD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17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01174"/>
    <w:pPr>
      <w:ind w:leftChars="200" w:left="480"/>
    </w:pPr>
  </w:style>
  <w:style w:type="paragraph" w:customStyle="1" w:styleId="0">
    <w:name w:val="0一"/>
    <w:basedOn w:val="a"/>
    <w:link w:val="00"/>
    <w:rsid w:val="00401174"/>
    <w:pPr>
      <w:numPr>
        <w:numId w:val="2"/>
      </w:numPr>
      <w:autoSpaceDE w:val="0"/>
      <w:autoSpaceDN w:val="0"/>
      <w:adjustRightInd w:val="0"/>
      <w:ind w:right="26"/>
      <w:jc w:val="both"/>
      <w:textAlignment w:val="baseline"/>
    </w:pPr>
    <w:rPr>
      <w:rFonts w:ascii="標楷體" w:eastAsia="標楷體" w:hAnsi="標楷體"/>
      <w:b/>
      <w:bCs/>
      <w:kern w:val="0"/>
      <w:szCs w:val="20"/>
    </w:rPr>
  </w:style>
  <w:style w:type="character" w:customStyle="1" w:styleId="00">
    <w:name w:val="0一 字元"/>
    <w:link w:val="0"/>
    <w:rsid w:val="00401174"/>
    <w:rPr>
      <w:rFonts w:ascii="標楷體" w:eastAsia="標楷體" w:hAnsi="標楷體" w:cs="Times New Roman"/>
      <w:b/>
      <w:bCs/>
      <w:kern w:val="0"/>
      <w:szCs w:val="20"/>
    </w:rPr>
  </w:style>
  <w:style w:type="paragraph" w:customStyle="1" w:styleId="01111">
    <w:name w:val="01.1.1.1"/>
    <w:basedOn w:val="a3"/>
    <w:link w:val="011110"/>
    <w:rsid w:val="00401174"/>
    <w:pPr>
      <w:numPr>
        <w:ilvl w:val="3"/>
        <w:numId w:val="1"/>
      </w:numPr>
      <w:tabs>
        <w:tab w:val="left" w:pos="1722"/>
        <w:tab w:val="left" w:pos="2702"/>
      </w:tabs>
      <w:ind w:leftChars="0" w:hanging="220"/>
    </w:pPr>
    <w:rPr>
      <w:rFonts w:ascii="標楷體" w:eastAsia="標楷體" w:hAnsi="標楷體"/>
    </w:rPr>
  </w:style>
  <w:style w:type="paragraph" w:customStyle="1" w:styleId="01111--2">
    <w:name w:val="0.1.1.1.1--2"/>
    <w:basedOn w:val="01111"/>
    <w:link w:val="01111--20"/>
    <w:qFormat/>
    <w:rsid w:val="00401174"/>
    <w:pPr>
      <w:ind w:left="2727" w:hanging="964"/>
    </w:pPr>
  </w:style>
  <w:style w:type="character" w:customStyle="1" w:styleId="a4">
    <w:name w:val="清單段落 字元"/>
    <w:link w:val="a3"/>
    <w:uiPriority w:val="34"/>
    <w:rsid w:val="00401174"/>
    <w:rPr>
      <w:rFonts w:ascii="Calibri" w:eastAsia="新細明體" w:hAnsi="Calibri" w:cs="Times New Roman"/>
    </w:rPr>
  </w:style>
  <w:style w:type="character" w:customStyle="1" w:styleId="011110">
    <w:name w:val="01.1.1.1 字元"/>
    <w:link w:val="01111"/>
    <w:rsid w:val="00401174"/>
    <w:rPr>
      <w:rFonts w:ascii="標楷體" w:eastAsia="標楷體" w:hAnsi="標楷體" w:cs="Times New Roman"/>
    </w:rPr>
  </w:style>
  <w:style w:type="character" w:customStyle="1" w:styleId="01111--20">
    <w:name w:val="0.1.1.1.1--2 字元"/>
    <w:basedOn w:val="011110"/>
    <w:link w:val="01111--2"/>
    <w:rsid w:val="00401174"/>
    <w:rPr>
      <w:rFonts w:ascii="標楷體" w:eastAsia="標楷體" w:hAnsi="標楷體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1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715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2015-12-09T07:25:00Z</cp:lastPrinted>
  <dcterms:created xsi:type="dcterms:W3CDTF">2015-12-09T07:23:00Z</dcterms:created>
  <dcterms:modified xsi:type="dcterms:W3CDTF">2015-12-09T07:29:00Z</dcterms:modified>
</cp:coreProperties>
</file>