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28" w:rsidRPr="00116C28" w:rsidRDefault="00116C28" w:rsidP="00116C28">
      <w:pPr>
        <w:pStyle w:val="0"/>
        <w:numPr>
          <w:ilvl w:val="0"/>
          <w:numId w:val="0"/>
        </w:numPr>
        <w:ind w:left="504" w:hanging="504"/>
        <w:rPr>
          <w:rFonts w:ascii="Times New Roman" w:hAnsi="Times New Roman"/>
        </w:rPr>
      </w:pPr>
      <w:bookmarkStart w:id="0" w:name="_GoBack"/>
      <w:bookmarkEnd w:id="0"/>
      <w:r w:rsidRPr="00116C28">
        <w:rPr>
          <w:rFonts w:ascii="Times New Roman" w:hAnsi="Times New Roman" w:hint="eastAsia"/>
        </w:rPr>
        <w:t>十五</w:t>
      </w:r>
      <w:r w:rsidRPr="00116C28">
        <w:rPr>
          <w:rFonts w:ascii="Times New Roman" w:hAnsi="Times New Roman" w:hint="eastAsia"/>
        </w:rPr>
        <w:tab/>
      </w:r>
      <w:r w:rsidRPr="00116C28">
        <w:rPr>
          <w:rFonts w:ascii="Times New Roman" w:hAnsi="Times New Roman" w:hint="eastAsia"/>
        </w:rPr>
        <w:t>、</w:t>
      </w:r>
      <w:r w:rsidRPr="00116C28">
        <w:rPr>
          <w:rFonts w:hint="eastAsia"/>
        </w:rPr>
        <w:t>學生獎懲委員會</w:t>
      </w:r>
    </w:p>
    <w:p w:rsidR="00116C28" w:rsidRPr="00116C28" w:rsidRDefault="00116C28" w:rsidP="00116C28">
      <w:pPr>
        <w:rPr>
          <w:rFonts w:ascii="標楷體" w:eastAsia="標楷體" w:hAnsi="標楷體"/>
          <w:b/>
          <w:bCs/>
        </w:rPr>
      </w:pPr>
      <w:r w:rsidRPr="00116C28">
        <w:rPr>
          <w:rFonts w:ascii="標楷體" w:eastAsia="標楷體" w:hAnsi="標楷體" w:hint="eastAsia"/>
          <w:b/>
          <w:bCs/>
        </w:rPr>
        <w:t>1.流程圖：</w:t>
      </w:r>
    </w:p>
    <w:p w:rsidR="00684879" w:rsidRPr="00116C28" w:rsidRDefault="00116C28">
      <w:r w:rsidRPr="00116C28">
        <w:rPr>
          <w:rFonts w:hint="eastAsia"/>
          <w:noProof/>
        </w:rPr>
        <w:drawing>
          <wp:inline distT="0" distB="0" distL="0" distR="0" wp14:anchorId="778829EB" wp14:editId="3DBD0978">
            <wp:extent cx="5274310" cy="554649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28" w:rsidRPr="00BC5B3B" w:rsidRDefault="00116C28" w:rsidP="00116C28">
      <w:pPr>
        <w:autoSpaceDE w:val="0"/>
        <w:autoSpaceDN w:val="0"/>
        <w:adjustRightInd w:val="0"/>
        <w:snapToGrid w:val="0"/>
        <w:ind w:right="26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C5B3B">
        <w:rPr>
          <w:rFonts w:ascii="標楷體" w:eastAsia="標楷體" w:hAnsi="標楷體" w:hint="eastAsia"/>
          <w:b/>
          <w:bCs/>
        </w:rPr>
        <w:t>作業程序：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BC5B3B">
        <w:rPr>
          <w:rFonts w:ascii="標楷體" w:eastAsia="標楷體" w:hAnsi="標楷體" w:hint="eastAsia"/>
        </w:rPr>
        <w:t>2.1.學生</w:t>
      </w:r>
      <w:r>
        <w:rPr>
          <w:rFonts w:ascii="標楷體" w:eastAsia="標楷體" w:hAnsi="標楷體" w:hint="eastAsia"/>
        </w:rPr>
        <w:t>重大</w:t>
      </w:r>
      <w:r w:rsidRPr="00BC5B3B">
        <w:rPr>
          <w:rFonts w:ascii="標楷體" w:eastAsia="標楷體" w:hAnsi="標楷體" w:hint="eastAsia"/>
        </w:rPr>
        <w:t>獎懲案件</w:t>
      </w:r>
      <w:r>
        <w:rPr>
          <w:rFonts w:ascii="標楷體" w:eastAsia="標楷體" w:hAnsi="標楷體" w:hint="eastAsia"/>
        </w:rPr>
        <w:t>辦理：</w:t>
      </w:r>
    </w:p>
    <w:p w:rsidR="00116C28" w:rsidRDefault="00116C28" w:rsidP="00116C28">
      <w:pPr>
        <w:snapToGrid w:val="0"/>
        <w:ind w:leftChars="274" w:left="1438" w:hangingChars="325" w:hanging="78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標楷體" w:eastAsia="標楷體" w:hAnsi="標楷體" w:hint="eastAsia"/>
          </w:rPr>
          <w:t>2.1.1</w:t>
        </w:r>
      </w:smartTag>
      <w:r>
        <w:rPr>
          <w:rFonts w:ascii="標楷體" w:eastAsia="標楷體" w:hAnsi="標楷體" w:hint="eastAsia"/>
        </w:rPr>
        <w:t>.</w:t>
      </w:r>
      <w:r w:rsidRPr="00BC5B3B">
        <w:rPr>
          <w:rFonts w:ascii="標楷體" w:eastAsia="標楷體" w:hAnsi="標楷體" w:hint="eastAsia"/>
        </w:rPr>
        <w:t>學生重大獎懲案</w:t>
      </w:r>
      <w:r>
        <w:rPr>
          <w:rFonts w:ascii="標楷體" w:eastAsia="標楷體" w:hAnsi="標楷體" w:hint="eastAsia"/>
        </w:rPr>
        <w:t>(</w:t>
      </w:r>
      <w:r w:rsidRPr="00BC5B3B">
        <w:rPr>
          <w:rFonts w:ascii="標楷體" w:eastAsia="標楷體" w:hAnsi="標楷體" w:hint="eastAsia"/>
        </w:rPr>
        <w:t>含考試違規案、學生運動代表隊獎勵案、其他獎懲案</w:t>
      </w:r>
      <w:r>
        <w:rPr>
          <w:rFonts w:ascii="標楷體" w:eastAsia="標楷體" w:hAnsi="標楷體" w:hint="eastAsia"/>
        </w:rPr>
        <w:t>)</w:t>
      </w:r>
      <w:r w:rsidRPr="00BC5B3B">
        <w:rPr>
          <w:rFonts w:ascii="標楷體" w:eastAsia="標楷體" w:hAnsi="標楷體" w:hint="eastAsia"/>
        </w:rPr>
        <w:t>由</w:t>
      </w:r>
      <w:proofErr w:type="gramStart"/>
      <w:r w:rsidRPr="00BC5B3B">
        <w:rPr>
          <w:rFonts w:ascii="標楷體" w:eastAsia="標楷體" w:hAnsi="標楷體" w:hint="eastAsia"/>
        </w:rPr>
        <w:t>其所隸單位</w:t>
      </w:r>
      <w:proofErr w:type="gramEnd"/>
      <w:r w:rsidRPr="00BC5B3B">
        <w:rPr>
          <w:rFonts w:ascii="標楷體" w:eastAsia="標楷體" w:hAnsi="標楷體" w:hint="eastAsia"/>
        </w:rPr>
        <w:t>或透過其指導單位轉送承辦單位</w:t>
      </w:r>
      <w:r w:rsidRPr="00BC5B3B">
        <w:rPr>
          <w:rFonts w:ascii="標楷體" w:eastAsia="標楷體" w:hAnsi="標楷體"/>
        </w:rPr>
        <w:t>(</w:t>
      </w:r>
      <w:r w:rsidRPr="00BC5B3B">
        <w:rPr>
          <w:rFonts w:ascii="標楷體" w:eastAsia="標楷體" w:hAnsi="標楷體" w:hint="eastAsia"/>
        </w:rPr>
        <w:t>生活輔導組</w:t>
      </w:r>
      <w:r w:rsidRPr="00BC5B3B">
        <w:rPr>
          <w:rFonts w:ascii="標楷體" w:eastAsia="標楷體" w:hAnsi="標楷體"/>
        </w:rPr>
        <w:t>)</w:t>
      </w:r>
      <w:r w:rsidRPr="00BC5B3B">
        <w:rPr>
          <w:rFonts w:ascii="標楷體" w:eastAsia="標楷體" w:hAnsi="標楷體" w:hint="eastAsia"/>
        </w:rPr>
        <w:t>簽辦</w:t>
      </w:r>
      <w:r>
        <w:rPr>
          <w:rFonts w:ascii="標楷體" w:eastAsia="標楷體" w:hAnsi="標楷體" w:hint="eastAsia"/>
        </w:rPr>
        <w:t>。</w:t>
      </w:r>
    </w:p>
    <w:p w:rsidR="00116C28" w:rsidRDefault="00116C28" w:rsidP="00116C28">
      <w:pPr>
        <w:snapToGrid w:val="0"/>
        <w:ind w:leftChars="274" w:left="1438" w:hangingChars="325" w:hanging="780"/>
        <w:jc w:val="both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標楷體" w:eastAsia="標楷體" w:hAnsi="標楷體" w:hint="eastAsia"/>
          </w:rPr>
          <w:t>2.1.2</w:t>
        </w:r>
      </w:smartTag>
      <w:r>
        <w:rPr>
          <w:rFonts w:ascii="標楷體" w:eastAsia="標楷體" w:hAnsi="標楷體" w:hint="eastAsia"/>
        </w:rPr>
        <w:t>.</w:t>
      </w:r>
      <w:r w:rsidRPr="003E77C4">
        <w:rPr>
          <w:rFonts w:ascii="Times New Roman" w:eastAsia="標楷體" w:hAnsi="Times New Roman" w:hint="eastAsia"/>
        </w:rPr>
        <w:t>重大獎懲案</w:t>
      </w:r>
      <w:r>
        <w:rPr>
          <w:rFonts w:ascii="Times New Roman" w:eastAsia="標楷體" w:hAnsi="Times New Roman" w:hint="eastAsia"/>
        </w:rPr>
        <w:t>件</w:t>
      </w:r>
      <w:proofErr w:type="gramStart"/>
      <w:r>
        <w:rPr>
          <w:rFonts w:ascii="Times New Roman" w:eastAsia="標楷體" w:hAnsi="Times New Roman" w:hint="eastAsia"/>
        </w:rPr>
        <w:t>簽核送學生</w:t>
      </w:r>
      <w:proofErr w:type="gramEnd"/>
      <w:r>
        <w:rPr>
          <w:rFonts w:ascii="Times New Roman" w:eastAsia="標楷體" w:hAnsi="Times New Roman" w:hint="eastAsia"/>
        </w:rPr>
        <w:t>獎懲委員會議處。</w:t>
      </w:r>
    </w:p>
    <w:p w:rsidR="00116C28" w:rsidRPr="005353F1" w:rsidRDefault="00116C28" w:rsidP="00116C28">
      <w:pPr>
        <w:snapToGrid w:val="0"/>
        <w:ind w:leftChars="80" w:left="672" w:hangingChars="200" w:hanging="480"/>
        <w:jc w:val="both"/>
        <w:rPr>
          <w:rFonts w:ascii="標楷體" w:eastAsia="標楷體" w:hAnsi="標楷體"/>
        </w:rPr>
      </w:pPr>
      <w:r w:rsidRPr="005353F1">
        <w:rPr>
          <w:rFonts w:ascii="標楷體" w:eastAsia="標楷體" w:hAnsi="標楷體" w:hint="eastAsia"/>
        </w:rPr>
        <w:t>2.2.</w:t>
      </w:r>
      <w:bookmarkStart w:id="1" w:name="OLE_LINK24"/>
      <w:r w:rsidRPr="005353F1">
        <w:rPr>
          <w:rFonts w:ascii="標楷體" w:eastAsia="標楷體" w:hAnsi="標楷體" w:hint="eastAsia"/>
        </w:rPr>
        <w:t>重大獎懲</w:t>
      </w:r>
      <w:proofErr w:type="gramStart"/>
      <w:r w:rsidRPr="005353F1">
        <w:rPr>
          <w:rFonts w:ascii="標楷體" w:eastAsia="標楷體" w:hAnsi="標楷體" w:hint="eastAsia"/>
        </w:rPr>
        <w:t>案</w:t>
      </w:r>
      <w:bookmarkEnd w:id="1"/>
      <w:r w:rsidRPr="005353F1">
        <w:rPr>
          <w:rFonts w:ascii="標楷體" w:eastAsia="標楷體" w:hAnsi="標楷體" w:hint="eastAsia"/>
        </w:rPr>
        <w:t>惠請</w:t>
      </w:r>
      <w:proofErr w:type="gramEnd"/>
      <w:r w:rsidRPr="005353F1">
        <w:rPr>
          <w:rFonts w:ascii="標楷體" w:eastAsia="標楷體" w:hAnsi="標楷體" w:hint="eastAsia"/>
        </w:rPr>
        <w:t>所屬系主任及導師會辦懲處意見，以</w:t>
      </w:r>
      <w:r>
        <w:rPr>
          <w:rFonts w:ascii="標楷體" w:eastAsia="標楷體" w:hAnsi="標楷體" w:hint="eastAsia"/>
        </w:rPr>
        <w:t>提供</w:t>
      </w:r>
      <w:r w:rsidRPr="005353F1">
        <w:rPr>
          <w:rFonts w:ascii="標楷體" w:eastAsia="標楷體" w:hAnsi="標楷體" w:hint="eastAsia"/>
        </w:rPr>
        <w:t>學生奬懲委員會議討論議處之參考。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BC5B3B">
        <w:rPr>
          <w:rFonts w:ascii="標楷體" w:eastAsia="標楷體" w:hAnsi="標楷體" w:hint="eastAsia"/>
        </w:rPr>
        <w:t>彙整</w:t>
      </w:r>
      <w:r>
        <w:rPr>
          <w:rFonts w:ascii="標楷體" w:eastAsia="標楷體" w:hAnsi="標楷體" w:hint="eastAsia"/>
        </w:rPr>
        <w:t>重大獎懲案件，呈核</w:t>
      </w:r>
      <w:r w:rsidRPr="00BC5B3B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議資料</w:t>
      </w:r>
      <w:r w:rsidRPr="00BC5B3B">
        <w:rPr>
          <w:rFonts w:ascii="標楷體" w:eastAsia="標楷體" w:hAnsi="標楷體" w:hint="eastAsia"/>
        </w:rPr>
        <w:t>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proofErr w:type="gramStart"/>
      <w:r>
        <w:rPr>
          <w:rFonts w:ascii="標楷體" w:eastAsia="標楷體" w:hAnsi="標楷體" w:hint="eastAsia"/>
        </w:rPr>
        <w:t>函發開會</w:t>
      </w:r>
      <w:proofErr w:type="gramEnd"/>
      <w:r>
        <w:rPr>
          <w:rFonts w:ascii="標楷體" w:eastAsia="標楷體" w:hAnsi="標楷體" w:hint="eastAsia"/>
        </w:rPr>
        <w:t>通知並確認與會委員人數。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2.5.通知受懲處案所屬系主任、導師及學生是否列席。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2.6.會議相關資料掃描，並轉存PDF檔，以備會議時使用。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BC5B3B">
        <w:rPr>
          <w:rFonts w:ascii="標楷體" w:eastAsia="標楷體" w:hAnsi="標楷體" w:hint="eastAsia"/>
        </w:rPr>
        <w:t>發函請各相關系所公布各生之奬</w:t>
      </w:r>
      <w:r>
        <w:rPr>
          <w:rFonts w:ascii="標楷體" w:eastAsia="標楷體" w:hAnsi="標楷體" w:hint="eastAsia"/>
        </w:rPr>
        <w:t>勵</w:t>
      </w:r>
      <w:r w:rsidRPr="00BC5B3B">
        <w:rPr>
          <w:rFonts w:ascii="標楷體" w:eastAsia="標楷體" w:hAnsi="標楷體" w:hint="eastAsia"/>
        </w:rPr>
        <w:t>事蹟。</w:t>
      </w:r>
    </w:p>
    <w:p w:rsidR="00116C28" w:rsidRDefault="00116C28" w:rsidP="00116C28">
      <w:pPr>
        <w:snapToGrid w:val="0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2.8.</w:t>
      </w:r>
      <w:r w:rsidRPr="00BC5B3B">
        <w:rPr>
          <w:rFonts w:ascii="標楷體" w:eastAsia="標楷體" w:hAnsi="標楷體" w:hint="eastAsia"/>
        </w:rPr>
        <w:t>簽文至學</w:t>
      </w:r>
      <w:proofErr w:type="gramStart"/>
      <w:r w:rsidRPr="00BC5B3B">
        <w:rPr>
          <w:rFonts w:ascii="標楷體" w:eastAsia="標楷體" w:hAnsi="標楷體" w:hint="eastAsia"/>
        </w:rPr>
        <w:t>務</w:t>
      </w:r>
      <w:proofErr w:type="gramEnd"/>
      <w:r w:rsidRPr="00BC5B3B">
        <w:rPr>
          <w:rFonts w:ascii="標楷體" w:eastAsia="標楷體" w:hAnsi="標楷體" w:hint="eastAsia"/>
        </w:rPr>
        <w:t>長核准，寄發重大獎懲通知書予學生家長，懲處案另寄發懲處議決書予學生。</w:t>
      </w:r>
    </w:p>
    <w:p w:rsidR="00116C28" w:rsidRDefault="00116C28" w:rsidP="00116C28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2.9.</w:t>
      </w:r>
      <w:proofErr w:type="gramStart"/>
      <w:r w:rsidRPr="00BC5B3B">
        <w:rPr>
          <w:rFonts w:ascii="標楷體" w:eastAsia="標楷體" w:hAnsi="標楷體" w:hint="eastAsia"/>
        </w:rPr>
        <w:t>函發相關</w:t>
      </w:r>
      <w:proofErr w:type="gramEnd"/>
      <w:r w:rsidRPr="00BC5B3B">
        <w:rPr>
          <w:rFonts w:ascii="標楷體" w:eastAsia="標楷體" w:hAnsi="標楷體" w:hint="eastAsia"/>
        </w:rPr>
        <w:t>系所於公開場合頒發大功以上獎勵案</w:t>
      </w:r>
      <w:r>
        <w:rPr>
          <w:rFonts w:ascii="標楷體" w:eastAsia="標楷體" w:hAnsi="標楷體" w:hint="eastAsia"/>
        </w:rPr>
        <w:t>之</w:t>
      </w:r>
      <w:r w:rsidRPr="00BC5B3B">
        <w:rPr>
          <w:rFonts w:ascii="標楷體" w:eastAsia="標楷體" w:hAnsi="標楷體" w:hint="eastAsia"/>
        </w:rPr>
        <w:t>獎狀。</w:t>
      </w:r>
    </w:p>
    <w:p w:rsidR="00116C28" w:rsidRPr="00BC5B3B" w:rsidRDefault="00116C28" w:rsidP="00116C28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  <w:r w:rsidRPr="00BC5B3B">
        <w:rPr>
          <w:rFonts w:ascii="標楷體" w:eastAsia="標楷體" w:hAnsi="標楷體" w:hint="eastAsia"/>
          <w:b/>
          <w:bCs/>
        </w:rPr>
        <w:t>3.控制重點：</w:t>
      </w:r>
    </w:p>
    <w:p w:rsidR="00116C28" w:rsidRPr="00BC5B3B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3.1學生</w:t>
      </w:r>
      <w:r>
        <w:rPr>
          <w:rFonts w:hAnsi="標楷體" w:hint="eastAsia"/>
          <w:sz w:val="24"/>
          <w:szCs w:val="24"/>
        </w:rPr>
        <w:t>重大</w:t>
      </w:r>
      <w:r w:rsidRPr="00BC5B3B">
        <w:rPr>
          <w:rFonts w:hAnsi="標楷體" w:hint="eastAsia"/>
          <w:sz w:val="24"/>
          <w:szCs w:val="24"/>
        </w:rPr>
        <w:t>獎懲</w:t>
      </w:r>
      <w:r>
        <w:rPr>
          <w:rFonts w:hAnsi="標楷體" w:hint="eastAsia"/>
          <w:sz w:val="24"/>
          <w:szCs w:val="24"/>
        </w:rPr>
        <w:t>案件</w:t>
      </w:r>
      <w:r w:rsidRPr="00BC5B3B">
        <w:rPr>
          <w:rFonts w:hAnsi="標楷體" w:hint="eastAsia"/>
          <w:sz w:val="24"/>
          <w:szCs w:val="24"/>
        </w:rPr>
        <w:t>是否依</w:t>
      </w:r>
      <w:r>
        <w:rPr>
          <w:rFonts w:hAnsi="標楷體" w:hint="eastAsia"/>
          <w:sz w:val="24"/>
          <w:szCs w:val="24"/>
        </w:rPr>
        <w:t>法</w:t>
      </w:r>
      <w:r w:rsidRPr="00BC5B3B">
        <w:rPr>
          <w:rFonts w:hAnsi="標楷體" w:hint="eastAsia"/>
          <w:sz w:val="24"/>
          <w:szCs w:val="24"/>
        </w:rPr>
        <w:t>程序辦理。</w:t>
      </w:r>
    </w:p>
    <w:p w:rsidR="00116C28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3.2</w:t>
      </w:r>
      <w:r>
        <w:rPr>
          <w:rFonts w:hAnsi="標楷體" w:hint="eastAsia"/>
          <w:sz w:val="24"/>
          <w:szCs w:val="24"/>
        </w:rPr>
        <w:t>函知學生、家長及監護人依法</w:t>
      </w:r>
      <w:r w:rsidRPr="00BC5B3B">
        <w:rPr>
          <w:rFonts w:hAnsi="標楷體" w:hint="eastAsia"/>
          <w:sz w:val="24"/>
          <w:szCs w:val="24"/>
        </w:rPr>
        <w:t>規程序辦理。</w:t>
      </w:r>
    </w:p>
    <w:p w:rsidR="00116C28" w:rsidRPr="00BC5B3B" w:rsidRDefault="00116C28" w:rsidP="00116C28">
      <w:pPr>
        <w:autoSpaceDE w:val="0"/>
        <w:autoSpaceDN w:val="0"/>
        <w:snapToGrid w:val="0"/>
        <w:ind w:right="26"/>
        <w:jc w:val="both"/>
        <w:rPr>
          <w:rFonts w:ascii="標楷體" w:eastAsia="標楷體" w:hAnsi="標楷體"/>
          <w:b/>
          <w:bCs/>
        </w:rPr>
      </w:pPr>
      <w:r w:rsidRPr="00BC5B3B">
        <w:rPr>
          <w:rFonts w:ascii="標楷體" w:eastAsia="標楷體" w:hAnsi="標楷體" w:hint="eastAsia"/>
          <w:b/>
          <w:bCs/>
        </w:rPr>
        <w:t>4.使用表單：</w:t>
      </w:r>
    </w:p>
    <w:p w:rsidR="00116C28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4.1.學生獎懲建議表。</w:t>
      </w:r>
    </w:p>
    <w:p w:rsidR="00116C28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4.</w:t>
      </w:r>
      <w:r>
        <w:rPr>
          <w:rFonts w:hAnsi="標楷體" w:hint="eastAsia"/>
          <w:sz w:val="24"/>
          <w:szCs w:val="24"/>
        </w:rPr>
        <w:t>2</w:t>
      </w:r>
      <w:r w:rsidRPr="00BC5B3B">
        <w:rPr>
          <w:rFonts w:hAnsi="標楷體" w:hint="eastAsia"/>
          <w:sz w:val="24"/>
          <w:szCs w:val="24"/>
        </w:rPr>
        <w:t>.</w:t>
      </w:r>
      <w:bookmarkStart w:id="2" w:name="OLE_LINK1"/>
      <w:r w:rsidRPr="001C4039">
        <w:rPr>
          <w:rFonts w:hAnsi="標楷體" w:hint="eastAsia"/>
          <w:sz w:val="24"/>
          <w:szCs w:val="24"/>
        </w:rPr>
        <w:t>重大懲</w:t>
      </w:r>
      <w:r>
        <w:rPr>
          <w:rFonts w:hAnsi="標楷體" w:hint="eastAsia"/>
          <w:sz w:val="24"/>
          <w:szCs w:val="24"/>
        </w:rPr>
        <w:t>處</w:t>
      </w:r>
      <w:r w:rsidRPr="001C4039">
        <w:rPr>
          <w:rFonts w:hAnsi="標楷體" w:hint="eastAsia"/>
          <w:sz w:val="24"/>
          <w:szCs w:val="24"/>
        </w:rPr>
        <w:t>案</w:t>
      </w:r>
      <w:r>
        <w:rPr>
          <w:rFonts w:hAnsi="標楷體" w:hint="eastAsia"/>
          <w:sz w:val="24"/>
          <w:szCs w:val="24"/>
        </w:rPr>
        <w:t>件</w:t>
      </w:r>
      <w:proofErr w:type="gramStart"/>
      <w:r>
        <w:rPr>
          <w:rFonts w:hAnsi="標楷體" w:hint="eastAsia"/>
          <w:sz w:val="24"/>
          <w:szCs w:val="24"/>
        </w:rPr>
        <w:t>會辦單</w:t>
      </w:r>
      <w:bookmarkEnd w:id="2"/>
      <w:proofErr w:type="gramEnd"/>
      <w:r>
        <w:rPr>
          <w:rFonts w:hAnsi="標楷體" w:hint="eastAsia"/>
          <w:sz w:val="24"/>
          <w:szCs w:val="24"/>
        </w:rPr>
        <w:t>。</w:t>
      </w:r>
    </w:p>
    <w:p w:rsidR="00116C28" w:rsidRPr="00BC5B3B" w:rsidRDefault="00116C28" w:rsidP="00116C28">
      <w:pPr>
        <w:autoSpaceDE w:val="0"/>
        <w:autoSpaceDN w:val="0"/>
        <w:snapToGrid w:val="0"/>
        <w:ind w:right="26"/>
        <w:jc w:val="both"/>
        <w:rPr>
          <w:rFonts w:ascii="標楷體" w:eastAsia="標楷體" w:hAnsi="標楷體"/>
          <w:b/>
          <w:bCs/>
        </w:rPr>
      </w:pPr>
      <w:r w:rsidRPr="00BC5B3B">
        <w:rPr>
          <w:rFonts w:ascii="標楷體" w:eastAsia="標楷體" w:hAnsi="標楷體" w:hint="eastAsia"/>
          <w:b/>
          <w:bCs/>
        </w:rPr>
        <w:t>5.依據及相關文件：</w:t>
      </w:r>
    </w:p>
    <w:p w:rsidR="00116C28" w:rsidRPr="00BC5B3B" w:rsidRDefault="00116C28" w:rsidP="00116C28">
      <w:pPr>
        <w:autoSpaceDE w:val="0"/>
        <w:autoSpaceDN w:val="0"/>
        <w:snapToGrid w:val="0"/>
        <w:ind w:right="26" w:firstLineChars="100" w:firstLine="240"/>
        <w:jc w:val="both"/>
        <w:rPr>
          <w:rFonts w:ascii="標楷體" w:eastAsia="標楷體" w:hAnsi="標楷體"/>
          <w:bCs/>
        </w:rPr>
      </w:pPr>
      <w:r w:rsidRPr="00BC5B3B">
        <w:rPr>
          <w:rFonts w:ascii="標楷體" w:eastAsia="標楷體" w:hAnsi="標楷體" w:hint="eastAsia"/>
          <w:bCs/>
        </w:rPr>
        <w:t>5.1輔仁大學學生獎懲委員會設置辦法。</w:t>
      </w:r>
    </w:p>
    <w:p w:rsidR="00116C28" w:rsidRPr="00BC5B3B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5.2.輔仁大學學生獎懲辦法。</w:t>
      </w:r>
    </w:p>
    <w:p w:rsidR="00116C28" w:rsidRPr="00BC5B3B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5.3.輔仁大學考試規則。</w:t>
      </w:r>
    </w:p>
    <w:p w:rsidR="00116C28" w:rsidRPr="00BC5B3B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rFonts w:hAnsi="標楷體"/>
          <w:sz w:val="24"/>
          <w:szCs w:val="24"/>
        </w:rPr>
      </w:pPr>
      <w:r w:rsidRPr="00BC5B3B">
        <w:rPr>
          <w:rFonts w:hAnsi="標楷體" w:hint="eastAsia"/>
          <w:sz w:val="24"/>
          <w:szCs w:val="24"/>
        </w:rPr>
        <w:t>5.4.學生獎懲案件作業改進要點。</w:t>
      </w:r>
    </w:p>
    <w:p w:rsidR="00116C28" w:rsidRPr="00E4501D" w:rsidRDefault="00116C28" w:rsidP="00116C28">
      <w:pPr>
        <w:pStyle w:val="a5"/>
        <w:tabs>
          <w:tab w:val="clear" w:pos="960"/>
        </w:tabs>
        <w:snapToGrid w:val="0"/>
        <w:ind w:leftChars="0" w:left="0" w:firstLineChars="100" w:firstLine="240"/>
        <w:rPr>
          <w:sz w:val="24"/>
          <w:szCs w:val="24"/>
        </w:rPr>
      </w:pPr>
      <w:r w:rsidRPr="00E4501D">
        <w:rPr>
          <w:rFonts w:hint="eastAsia"/>
          <w:sz w:val="24"/>
          <w:szCs w:val="24"/>
        </w:rPr>
        <w:t>5.5.輔仁大學操行成績考核辦法。</w:t>
      </w:r>
    </w:p>
    <w:p w:rsidR="00116C28" w:rsidRPr="00116C28" w:rsidRDefault="00116C28"/>
    <w:p w:rsidR="00116C28" w:rsidRDefault="00116C28"/>
    <w:sectPr w:rsidR="00116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38D2"/>
    <w:multiLevelType w:val="hybridMultilevel"/>
    <w:tmpl w:val="7D909692"/>
    <w:lvl w:ilvl="0" w:tplc="AA82C894">
      <w:start w:val="1"/>
      <w:numFmt w:val="taiwaneseCountingThousand"/>
      <w:pStyle w:val="0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8"/>
    <w:rsid w:val="00116C28"/>
    <w:rsid w:val="00684879"/>
    <w:rsid w:val="00A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7B98D307-38BB-4F8C-8836-C4F06D3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一"/>
    <w:basedOn w:val="a"/>
    <w:link w:val="00"/>
    <w:rsid w:val="00116C28"/>
    <w:pPr>
      <w:numPr>
        <w:numId w:val="1"/>
      </w:numPr>
      <w:autoSpaceDE w:val="0"/>
      <w:autoSpaceDN w:val="0"/>
      <w:adjustRightInd w:val="0"/>
      <w:ind w:right="26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00">
    <w:name w:val="0一 字元"/>
    <w:link w:val="0"/>
    <w:rsid w:val="00116C28"/>
    <w:rPr>
      <w:rFonts w:ascii="標楷體" w:eastAsia="標楷體" w:hAnsi="標楷體" w:cs="Times New Roman"/>
      <w:b/>
      <w:bCs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6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C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lock Text"/>
    <w:basedOn w:val="a"/>
    <w:rsid w:val="00116C2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2015-12-09T03:01:00Z</dcterms:created>
  <dcterms:modified xsi:type="dcterms:W3CDTF">2015-12-09T03:01:00Z</dcterms:modified>
</cp:coreProperties>
</file>